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B" w:rsidRDefault="00F7783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bookmarkStart w:id="1" w:name="_GoBack"/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bookmarkEnd w:id="1"/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Ersatzwahl </w:t>
      </w:r>
      <w:r w:rsidR="00ED655F" w:rsidRPr="00ED655F">
        <w:rPr>
          <w:rFonts w:ascii="Tahoma" w:hAnsi="Tahoma" w:cs="Tahoma"/>
          <w:b/>
        </w:rPr>
        <w:t>des Notars resp. der Notarin</w:t>
      </w:r>
      <w:r w:rsidR="00ED65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für den Rest der Amtsdauer </w:t>
      </w:r>
      <w:r w:rsidR="000F6577">
        <w:rPr>
          <w:rFonts w:ascii="Tahoma" w:hAnsi="Tahoma" w:cs="Tahoma"/>
        </w:rPr>
        <w:t>2018–2022</w:t>
      </w:r>
      <w:r>
        <w:rPr>
          <w:rFonts w:ascii="Tahoma" w:hAnsi="Tahoma" w:cs="Tahoma"/>
        </w:rPr>
        <w:t xml:space="preserve"> wird vorgeschlagen: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tbl>
      <w:tblPr>
        <w:tblW w:w="1584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559"/>
        <w:gridCol w:w="3119"/>
        <w:gridCol w:w="3402"/>
        <w:gridCol w:w="2126"/>
        <w:gridCol w:w="1453"/>
      </w:tblGrid>
      <w:tr w:rsidR="00F7783B" w:rsidTr="000F6577">
        <w:tc>
          <w:tcPr>
            <w:tcW w:w="3047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Geschlecht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F7783B" w:rsidRDefault="00F7783B" w:rsidP="000F6577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zugehörigkeit)</w:t>
            </w:r>
          </w:p>
        </w:tc>
      </w:tr>
      <w:tr w:rsidR="00F7783B" w:rsidTr="000F6577">
        <w:trPr>
          <w:trHeight w:hRule="exact" w:val="1134"/>
        </w:trPr>
        <w:tc>
          <w:tcPr>
            <w:tcW w:w="304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3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705E14">
              <w:rPr>
                <w:rFonts w:ascii="Tahoma" w:hAnsi="Tahoma" w:cs="Tahoma"/>
              </w:rPr>
            </w:r>
            <w:r w:rsidR="00705E1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</w:tbl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0F6577" w:rsidRDefault="000F6577" w:rsidP="000F6577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Die zur Wahl vorgeschlagene Person muss im Kanton Zürich stimmberechtigt und im Besitze des vom Obergericht des Kantons Zürich erteilten Wahlfähig</w:t>
      </w:r>
      <w:r>
        <w:rPr>
          <w:rFonts w:ascii="Tahoma" w:hAnsi="Tahoma" w:cs="Tahoma"/>
        </w:rPr>
        <w:softHyphen/>
        <w:t>keitszeugnisses (bitte Kopie beilegen) sein.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0F6577" w:rsidRDefault="000F6577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5565F4">
        <w:rPr>
          <w:rFonts w:ascii="Tahoma" w:hAnsi="Tahoma" w:cs="Tahoma"/>
          <w:b/>
          <w:bCs/>
        </w:rPr>
        <w:t>Mittwoch, 29</w:t>
      </w:r>
      <w:r w:rsidR="000F6577">
        <w:rPr>
          <w:rFonts w:ascii="Tahoma" w:hAnsi="Tahoma" w:cs="Tahoma"/>
          <w:b/>
          <w:bCs/>
        </w:rPr>
        <w:t>. Januar 2020,</w:t>
      </w:r>
      <w:r>
        <w:rPr>
          <w:rFonts w:ascii="Tahoma" w:hAnsi="Tahoma" w:cs="Tahoma"/>
        </w:rPr>
        <w:t xml:space="preserve"> dem Stadtrat Uster, Gotthardweg 1, </w:t>
      </w:r>
      <w:r w:rsidR="000F6577">
        <w:rPr>
          <w:rFonts w:ascii="Tahoma" w:hAnsi="Tahoma" w:cs="Tahoma"/>
        </w:rPr>
        <w:t>Postfach</w:t>
      </w:r>
      <w:r w:rsidR="008B2DA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8610 Uster, einzureichen.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</w:rPr>
        <w:lastRenderedPageBreak/>
        <w:t>Die nachfolgenden 15 Stimmberechtigten de</w:t>
      </w:r>
      <w:r w:rsidR="000F6577">
        <w:rPr>
          <w:rFonts w:ascii="Tahoma" w:hAnsi="Tahoma" w:cs="Tahoma"/>
        </w:rPr>
        <w:t>s Notariatskreises</w:t>
      </w:r>
      <w:r>
        <w:rPr>
          <w:rFonts w:ascii="Tahoma" w:hAnsi="Tahoma" w:cs="Tahoma"/>
        </w:rPr>
        <w:t xml:space="preserve"> Uster unterzeichnen diesen Wahlvorschlag:</w:t>
      </w:r>
    </w:p>
    <w:p w:rsidR="00F7783B" w:rsidRDefault="00F7783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83B">
        <w:tc>
          <w:tcPr>
            <w:tcW w:w="4567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4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0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9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2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83B" w:rsidRDefault="00F7783B" w:rsidP="007A36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A67EC6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 w:rsidR="007A36FB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4"/>
          </w:p>
        </w:tc>
      </w:tr>
    </w:tbl>
    <w:p w:rsidR="00F7783B" w:rsidRDefault="00F7783B">
      <w:pPr>
        <w:rPr>
          <w:rFonts w:ascii="Tahoma" w:hAnsi="Tahoma" w:cs="Tahoma"/>
          <w:sz w:val="2"/>
        </w:rPr>
      </w:pPr>
    </w:p>
    <w:sectPr w:rsidR="00F7783B">
      <w:headerReference w:type="even" r:id="rId6"/>
      <w:headerReference w:type="default" r:id="rId7"/>
      <w:footnotePr>
        <w:numRestart w:val="eachSect"/>
      </w:footnotePr>
      <w:pgSz w:w="16834" w:h="11909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0C" w:rsidRDefault="00552B0C">
      <w:r>
        <w:separator/>
      </w:r>
    </w:p>
  </w:endnote>
  <w:endnote w:type="continuationSeparator" w:id="0">
    <w:p w:rsidR="00552B0C" w:rsidRDefault="005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0C" w:rsidRDefault="00552B0C">
      <w:r>
        <w:separator/>
      </w:r>
    </w:p>
  </w:footnote>
  <w:footnote w:type="continuationSeparator" w:id="0">
    <w:p w:rsidR="00552B0C" w:rsidRDefault="0055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1WJ8CiegaHtY1iar1mhgymZE0Xk3NocBujqIcWJyDrsLCzyR3s7OyXrMsLE8Bj1KU5hHF3h/fjuXuJVTU6vzw==" w:salt="wP88+VN//iwlzHWweFiIf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56"/>
    <w:rsid w:val="000F6577"/>
    <w:rsid w:val="002601BA"/>
    <w:rsid w:val="00524E65"/>
    <w:rsid w:val="00552B0C"/>
    <w:rsid w:val="005565F4"/>
    <w:rsid w:val="00701F41"/>
    <w:rsid w:val="00705E14"/>
    <w:rsid w:val="007A36FB"/>
    <w:rsid w:val="00890076"/>
    <w:rsid w:val="008B2DA3"/>
    <w:rsid w:val="00935D64"/>
    <w:rsid w:val="009F00C3"/>
    <w:rsid w:val="00A67EC6"/>
    <w:rsid w:val="00B33905"/>
    <w:rsid w:val="00ED655F"/>
    <w:rsid w:val="00F7783B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3A239-F6A3-46C3-84A2-4D4AE634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76563CCA.dotm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subject/>
  <dc:creator>Monika Grau</dc:creator>
  <cp:keywords/>
  <dc:description/>
  <cp:lastModifiedBy>Grau Monika, Stadtkanzlei</cp:lastModifiedBy>
  <cp:revision>3</cp:revision>
  <cp:lastPrinted>2013-08-12T14:22:00Z</cp:lastPrinted>
  <dcterms:created xsi:type="dcterms:W3CDTF">2020-01-20T13:31:00Z</dcterms:created>
  <dcterms:modified xsi:type="dcterms:W3CDTF">2020-01-20T13:32:00Z</dcterms:modified>
</cp:coreProperties>
</file>